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</w:rPr>
        <w:t>Zgłoszenie do konkursu „Dzień Wolontariusza 2015”</w:t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  <w:t>Profil wolontariusza</w:t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  <w:tblInd w:type="dxa" w:w="19"/>
      </w:tblPr>
      <w:tblGrid>
        <w:gridCol w:w="3712"/>
        <w:gridCol w:w="5898"/>
      </w:tblGrid>
      <w:tr>
        <w:trPr>
          <w:trHeight w:hRule="atLeast" w:val="454"/>
          <w:cantSplit w:val="false"/>
        </w:trPr>
        <w:tc>
          <w:tcPr>
            <w:tcW w:type="dxa" w:w="3712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  <w:t>imię</w:t>
            </w:r>
          </w:p>
        </w:tc>
        <w:tc>
          <w:tcPr>
            <w:tcW w:type="dxa" w:w="5898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</w:r>
          </w:p>
        </w:tc>
      </w:tr>
      <w:tr>
        <w:trPr>
          <w:trHeight w:hRule="atLeast" w:val="454"/>
          <w:cantSplit w:val="false"/>
        </w:trPr>
        <w:tc>
          <w:tcPr>
            <w:tcW w:type="dxa" w:w="371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  <w:t>nazwisko</w:t>
            </w:r>
          </w:p>
        </w:tc>
        <w:tc>
          <w:tcPr>
            <w:tcW w:type="dxa" w:w="5898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</w:r>
          </w:p>
        </w:tc>
      </w:tr>
      <w:tr>
        <w:trPr>
          <w:trHeight w:hRule="atLeast" w:val="454"/>
          <w:cantSplit w:val="false"/>
        </w:trPr>
        <w:tc>
          <w:tcPr>
            <w:tcW w:type="dxa" w:w="371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  <w:t>wiek/data urodzenia</w:t>
            </w:r>
          </w:p>
        </w:tc>
        <w:tc>
          <w:tcPr>
            <w:tcW w:type="dxa" w:w="5898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</w:r>
          </w:p>
        </w:tc>
      </w:tr>
      <w:tr>
        <w:trPr>
          <w:trHeight w:hRule="atLeast" w:val="454"/>
          <w:cantSplit w:val="false"/>
        </w:trPr>
        <w:tc>
          <w:tcPr>
            <w:tcW w:type="dxa" w:w="371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  <w:t>e-mail</w:t>
            </w:r>
          </w:p>
        </w:tc>
        <w:tc>
          <w:tcPr>
            <w:tcW w:type="dxa" w:w="5898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</w:r>
          </w:p>
        </w:tc>
      </w:tr>
      <w:tr>
        <w:trPr>
          <w:trHeight w:hRule="atLeast" w:val="454"/>
          <w:cantSplit w:val="false"/>
        </w:trPr>
        <w:tc>
          <w:tcPr>
            <w:tcW w:type="dxa" w:w="371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  <w:t>telefon</w:t>
            </w:r>
          </w:p>
        </w:tc>
        <w:tc>
          <w:tcPr>
            <w:tcW w:type="dxa" w:w="5898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</w:r>
          </w:p>
        </w:tc>
      </w:tr>
      <w:tr>
        <w:trPr>
          <w:trHeight w:hRule="atLeast" w:val="454"/>
          <w:cantSplit w:val="false"/>
        </w:trPr>
        <w:tc>
          <w:tcPr>
            <w:tcW w:type="dxa" w:w="371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  <w:t>organizacja zgłaszająca</w:t>
            </w:r>
          </w:p>
        </w:tc>
        <w:tc>
          <w:tcPr>
            <w:tcW w:type="dxa" w:w="5898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</w:r>
          </w:p>
        </w:tc>
      </w:tr>
      <w:tr>
        <w:trPr>
          <w:trHeight w:hRule="atLeast" w:val="454"/>
          <w:cantSplit w:val="false"/>
        </w:trPr>
        <w:tc>
          <w:tcPr>
            <w:tcW w:type="dxa" w:w="371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  <w:t>reprezentanci organizacji zgłaszającej</w:t>
            </w:r>
          </w:p>
        </w:tc>
        <w:tc>
          <w:tcPr>
            <w:tcW w:type="dxa" w:w="5898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</w:r>
          </w:p>
        </w:tc>
      </w:tr>
      <w:tr>
        <w:trPr>
          <w:trHeight w:hRule="atLeast" w:val="454"/>
          <w:cantSplit w:val="false"/>
        </w:trPr>
        <w:tc>
          <w:tcPr>
            <w:tcW w:type="dxa" w:w="3712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  <w:t>inne</w:t>
            </w:r>
          </w:p>
        </w:tc>
        <w:tc>
          <w:tcPr>
            <w:tcW w:type="dxa" w:w="5898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108"/>
              <w:left w:type="dxa" w:w="108"/>
              <w:bottom w:type="dxa" w:w="108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left"/>
            </w:pPr>
            <w:r>
              <w:rPr>
                <w:b/>
              </w:rPr>
            </w:r>
          </w:p>
        </w:tc>
      </w:tr>
    </w:tbl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  <w:t xml:space="preserve">Opis skali działań wolontariusza w okresie grudzień 2014 - listopad 2015 </w:t>
        <w:br/>
        <w:t>(okres współpracy, zakres pomocy, miejsce działania)</w:t>
      </w:r>
    </w:p>
    <w:p>
      <w:pPr>
        <w:pStyle w:val="style25"/>
        <w:numPr>
          <w:ilvl w:val="0"/>
          <w:numId w:val="2"/>
        </w:numPr>
        <w:spacing w:after="28" w:before="0"/>
        <w:ind w:firstLine="254" w:left="0" w:right="0"/>
        <w:jc w:val="both"/>
      </w:pPr>
      <w:r>
        <w:rPr/>
        <w:t xml:space="preserve"> </w:t>
      </w:r>
    </w:p>
    <w:p>
      <w:pPr>
        <w:pStyle w:val="style25"/>
        <w:spacing w:after="28" w:before="0"/>
        <w:ind w:firstLine="254" w:left="0" w:right="0"/>
        <w:jc w:val="both"/>
      </w:pPr>
      <w:r>
        <w:rPr/>
        <w:t xml:space="preserve"> </w:t>
      </w:r>
    </w:p>
    <w:p>
      <w:pPr>
        <w:pStyle w:val="style25"/>
        <w:numPr>
          <w:ilvl w:val="0"/>
          <w:numId w:val="2"/>
        </w:numPr>
        <w:spacing w:after="28" w:before="0"/>
        <w:ind w:firstLine="254" w:left="0" w:right="0"/>
        <w:jc w:val="both"/>
      </w:pPr>
      <w:r>
        <w:rPr/>
        <w:t xml:space="preserve"> </w:t>
      </w:r>
    </w:p>
    <w:p>
      <w:pPr>
        <w:pStyle w:val="style25"/>
        <w:spacing w:after="28" w:before="0"/>
        <w:ind w:firstLine="254" w:left="0" w:right="0"/>
        <w:jc w:val="both"/>
      </w:pPr>
      <w:r>
        <w:rPr/>
        <w:t xml:space="preserve"> </w:t>
      </w:r>
    </w:p>
    <w:p>
      <w:pPr>
        <w:pStyle w:val="style25"/>
        <w:numPr>
          <w:ilvl w:val="0"/>
          <w:numId w:val="2"/>
        </w:numPr>
        <w:spacing w:after="28" w:before="0"/>
        <w:ind w:firstLine="254" w:left="0" w:right="0"/>
        <w:jc w:val="both"/>
      </w:pPr>
      <w:r>
        <w:rPr/>
        <w:t xml:space="preserve"> </w:t>
      </w:r>
    </w:p>
    <w:p>
      <w:pPr>
        <w:pStyle w:val="style25"/>
        <w:spacing w:after="28" w:before="0"/>
        <w:ind w:firstLine="254" w:left="0" w:right="0"/>
        <w:jc w:val="both"/>
      </w:pPr>
      <w:r>
        <w:rPr/>
        <w:t xml:space="preserve"> </w:t>
      </w:r>
    </w:p>
    <w:p>
      <w:pPr>
        <w:pStyle w:val="style25"/>
        <w:numPr>
          <w:ilvl w:val="0"/>
          <w:numId w:val="2"/>
        </w:numPr>
        <w:spacing w:after="28" w:before="0"/>
        <w:ind w:firstLine="254" w:left="0" w:right="0"/>
        <w:jc w:val="both"/>
      </w:pPr>
      <w:r>
        <w:rPr/>
      </w:r>
    </w:p>
    <w:p>
      <w:pPr>
        <w:pStyle w:val="style25"/>
        <w:spacing w:after="28" w:before="0"/>
        <w:jc w:val="both"/>
      </w:pPr>
      <w:r>
        <w:rPr/>
        <w:t xml:space="preserve"> </w:t>
      </w:r>
    </w:p>
    <w:p>
      <w:pPr>
        <w:pStyle w:val="style0"/>
        <w:jc w:val="center"/>
      </w:pPr>
      <w:r>
        <w:rPr>
          <w:b/>
        </w:rPr>
        <w:t>Opis sylwetki wolontariusza w okresie grudzień 2014 - listopad 2015</w:t>
        <w:br/>
        <w:t xml:space="preserve">(zaangażowanie, skuteczność, rzetelność, innowacyjność pomysłów) </w:t>
      </w:r>
    </w:p>
    <w:p>
      <w:pPr>
        <w:pStyle w:val="style25"/>
        <w:numPr>
          <w:ilvl w:val="0"/>
          <w:numId w:val="2"/>
        </w:numPr>
        <w:tabs>
          <w:tab w:leader="none" w:pos="360" w:val="left"/>
        </w:tabs>
        <w:ind w:hanging="89" w:left="360" w:right="0"/>
        <w:jc w:val="both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sz w:val="18"/>
        </w:rPr>
        <w:t>UWAGA: Całość formularza zgłoszenioweg</w:t>
      </w:r>
      <w:bookmarkStart w:id="0" w:name="_GoBack"/>
      <w:bookmarkEnd w:id="0"/>
      <w:r>
        <w:rPr>
          <w:sz w:val="18"/>
        </w:rPr>
        <w:t>o nie może przekroczyć 2 stron A4 o czcionce rozmiaru 11.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ind w:firstLine="708" w:left="0" w:right="0"/>
        <w:jc w:val="both"/>
      </w:pPr>
      <w:r>
        <w:rPr>
          <w:sz w:val="18"/>
        </w:rPr>
        <w:t>Oświadczamy, że podane informacje są zgodne z prawdą, a kandydaci wyrazili zgodę na udział</w:t>
        <w:br/>
        <w:t xml:space="preserve">w konkursie oraz przetwarzanie podanych danych osobowych na potrzeby konkursu zgodnie z ustawą z dnia 29.08.1997 r. </w:t>
        <w:br/>
        <w:t>o ochronie danych osobowych (Dz.U. z 2002 r. Nr 101, poz. 926 z późn.zm. )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ind w:hanging="0" w:left="4678" w:right="0"/>
      </w:pPr>
      <w:r>
        <w:rPr/>
        <w:t xml:space="preserve">     …………………………………………………</w:t>
      </w:r>
      <w:r>
        <w:rPr/>
        <w:t>.</w:t>
        <w:br/>
        <w:t xml:space="preserve"> /data i czytelny podpis zgłaszających/ </w:t>
        <w:br/>
        <w:t xml:space="preserve">   </w:t>
      </w:r>
      <w:r>
        <w:rPr>
          <w:sz w:val="16"/>
        </w:rPr>
        <w:t>(koniecznie zgodnie z reprezentacją organizacji)</w:t>
        <w:br/>
      </w:r>
    </w:p>
    <w:p>
      <w:pPr>
        <w:pStyle w:val="style0"/>
        <w:spacing w:after="0" w:before="0" w:line="100" w:lineRule="atLeast"/>
      </w:pPr>
      <w:r>
        <w:rPr>
          <w:sz w:val="16"/>
        </w:rPr>
      </w:r>
    </w:p>
    <w:p>
      <w:pPr>
        <w:pStyle w:val="style0"/>
        <w:spacing w:after="0" w:before="0" w:line="100" w:lineRule="atLeast"/>
        <w:jc w:val="center"/>
      </w:pPr>
      <w:r>
        <w:rPr>
          <w:sz w:val="18"/>
        </w:rPr>
        <w:t>Projekt pn. „Dzień Wolontariusza 2015” współfinansowany jest z budżetu Gminy i Miasta Czerwionka-Leszczyny.</w:t>
      </w:r>
    </w:p>
    <w:sectPr>
      <w:type w:val="nextPage"/>
      <w:pgSz w:h="16838" w:w="11906"/>
      <w:pgMar w:bottom="851" w:footer="0" w:gutter="0" w:header="0" w:left="1134" w:right="1134" w:top="851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en-US" w:val="pl-PL"/>
    </w:rPr>
  </w:style>
  <w:style w:styleId="style1" w:type="paragraph">
    <w:name w:val="Nagłówek 1"/>
    <w:basedOn w:val="style0"/>
    <w:next w:val="style21"/>
    <w:pPr>
      <w:spacing w:after="28" w:before="28" w:line="100" w:lineRule="atLeast"/>
    </w:pPr>
    <w:rPr>
      <w:rFonts w:ascii="Times New Roman" w:cs="Times New Roman" w:eastAsia="Times New Roman" w:hAnsi="Times New Roman"/>
      <w:b/>
      <w:bCs/>
      <w:sz w:val="48"/>
      <w:szCs w:val="48"/>
      <w:lang w:eastAsia="pl-PL"/>
    </w:rPr>
  </w:style>
  <w:style w:styleId="style2" w:type="paragraph">
    <w:name w:val="Nagłówek 2"/>
    <w:basedOn w:val="style0"/>
    <w:next w:val="style21"/>
    <w:pPr>
      <w:numPr>
        <w:ilvl w:val="1"/>
        <w:numId w:val="1"/>
      </w:numPr>
      <w:spacing w:after="28" w:before="28" w:line="100" w:lineRule="atLeast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pl-PL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rFonts w:ascii="Times New Roman" w:cs="Times New Roman" w:eastAsia="Times New Roman" w:hAnsi="Times New Roman"/>
      <w:b/>
      <w:bCs/>
      <w:sz w:val="48"/>
      <w:szCs w:val="48"/>
      <w:lang w:eastAsia="pl-PL"/>
    </w:rPr>
  </w:style>
  <w:style w:styleId="style17" w:type="character">
    <w:name w:val="Nagłówek 2 Znak"/>
    <w:basedOn w:val="style15"/>
    <w:next w:val="style17"/>
    <w:rPr>
      <w:rFonts w:ascii="Times New Roman" w:cs="Times New Roman" w:eastAsia="Times New Roman" w:hAnsi="Times New Roman"/>
      <w:b/>
      <w:bCs/>
      <w:sz w:val="36"/>
      <w:szCs w:val="36"/>
      <w:lang w:eastAsia="pl-PL"/>
    </w:rPr>
  </w:style>
  <w:style w:styleId="style18" w:type="character">
    <w:name w:val="Łącze internetowe"/>
    <w:basedOn w:val="style15"/>
    <w:next w:val="style18"/>
    <w:rPr>
      <w:color w:val="0000FF"/>
      <w:u w:val="single"/>
      <w:lang w:bidi="pl-PL" w:eastAsia="pl-PL" w:val="pl-PL"/>
    </w:rPr>
  </w:style>
  <w:style w:styleId="style19" w:type="character">
    <w:name w:val="ListLabel 1"/>
    <w:next w:val="style19"/>
    <w:rPr>
      <w:rFonts w:cs="Courier New"/>
    </w:rPr>
  </w:style>
  <w:style w:styleId="style20" w:type="paragraph">
    <w:name w:val="Nagłówek"/>
    <w:basedOn w:val="style0"/>
    <w:next w:val="style21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1" w:type="paragraph">
    <w:name w:val="Treść tekstu"/>
    <w:basedOn w:val="style0"/>
    <w:next w:val="style21"/>
    <w:pPr>
      <w:spacing w:after="120" w:before="0"/>
    </w:pPr>
    <w:rPr/>
  </w:style>
  <w:style w:styleId="style22" w:type="paragraph">
    <w:name w:val="Lista"/>
    <w:basedOn w:val="style21"/>
    <w:next w:val="style22"/>
    <w:pPr/>
    <w:rPr>
      <w:rFonts w:cs="Mangal"/>
    </w:rPr>
  </w:style>
  <w:style w:styleId="style23" w:type="paragraph">
    <w:name w:val="Podpis"/>
    <w:basedOn w:val="style0"/>
    <w:next w:val="style2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4" w:type="paragraph">
    <w:name w:val="Indeks"/>
    <w:basedOn w:val="style0"/>
    <w:next w:val="style24"/>
    <w:pPr>
      <w:suppressLineNumbers/>
    </w:pPr>
    <w:rPr>
      <w:rFonts w:cs="Mangal"/>
    </w:rPr>
  </w:style>
  <w:style w:styleId="style25" w:type="paragraph">
    <w:name w:val="List Paragraph"/>
    <w:basedOn w:val="style0"/>
    <w:next w:val="style25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2015-11-10T11:32:00.00Z</dcterms:created>
  <dc:creator>Sebastian Garbacz</dc:creator>
  <cp:lastModifiedBy>CRIS CRIS</cp:lastModifiedBy>
  <dcterms:modified xsi:type="dcterms:W3CDTF">2015-11-17T13:46:00.00Z</dcterms:modified>
  <cp:revision>8</cp:revision>
</cp:coreProperties>
</file>