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63ADE2A3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482B24">
        <w:rPr>
          <w:rFonts w:ascii="Arial" w:hAnsi="Arial" w:cs="Arial"/>
          <w:color w:val="auto"/>
        </w:rPr>
        <w:t>pierwszym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E4038">
        <w:rPr>
          <w:rFonts w:ascii="Arial" w:hAnsi="Arial" w:cs="Arial"/>
          <w:color w:val="auto"/>
        </w:rPr>
        <w:t xml:space="preserve">dzielnicy </w:t>
      </w:r>
      <w:r w:rsidR="00D277EC">
        <w:rPr>
          <w:rFonts w:ascii="Arial" w:hAnsi="Arial" w:cs="Arial"/>
          <w:color w:val="auto"/>
        </w:rPr>
        <w:t>Dębieńsko</w:t>
      </w:r>
    </w:p>
    <w:p w14:paraId="0D6A92F0" w14:textId="5AACE695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 w:rsidR="00525B92">
        <w:rPr>
          <w:rFonts w:ascii="Arial" w:hAnsi="Arial" w:cs="Arial"/>
          <w:color w:val="auto"/>
          <w:sz w:val="24"/>
          <w:szCs w:val="24"/>
        </w:rPr>
        <w:t xml:space="preserve"> (wąskie wjazdy)</w:t>
      </w:r>
      <w:r>
        <w:rPr>
          <w:rFonts w:ascii="Arial" w:hAnsi="Arial" w:cs="Arial"/>
          <w:sz w:val="24"/>
          <w:szCs w:val="24"/>
        </w:rPr>
        <w:t>:</w:t>
      </w:r>
    </w:p>
    <w:p w14:paraId="45F394AD" w14:textId="6FEDE77D" w:rsidR="00D277EC" w:rsidRDefault="00366960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Jesionka 1, 1A, 3, 5, 5A, </w:t>
      </w:r>
      <w:r w:rsidR="008C7E26">
        <w:rPr>
          <w:rFonts w:ascii="Arial" w:hAnsi="Arial" w:cs="Arial"/>
          <w:sz w:val="24"/>
          <w:szCs w:val="24"/>
        </w:rPr>
        <w:t>51</w:t>
      </w:r>
    </w:p>
    <w:p w14:paraId="14D695FB" w14:textId="023228ED" w:rsidR="008C7E26" w:rsidRDefault="008C7E26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Cicha 7, 7A, 8, 9</w:t>
      </w:r>
    </w:p>
    <w:p w14:paraId="5958C8F0" w14:textId="655EFC3A" w:rsidR="008C7E26" w:rsidRDefault="008C7E26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Strzelczyka 32, 34, 36A, 36F, 38, 38E</w:t>
      </w:r>
    </w:p>
    <w:p w14:paraId="07FF3436" w14:textId="7C272717" w:rsidR="008C7E26" w:rsidRDefault="008C7E26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Zabrzańska 8, 8A, 8B, 8C, 8D, 27A, 27B, 47M, 49J, 49K, 51G, 51H, 59, 59A, 75AA, 81B, 81D, 83, 84, 85, 85A, 85B, 87, 89B, 93A, 95A, 95D, 97A</w:t>
      </w:r>
    </w:p>
    <w:p w14:paraId="55D12F4D" w14:textId="50D585CA" w:rsidR="00366960" w:rsidRDefault="008C7E26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Borowa 52C, 54A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5CBDD638" w14:textId="033971CB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75D56">
        <w:rPr>
          <w:rFonts w:ascii="Arial" w:hAnsi="Arial" w:cs="Arial"/>
          <w:sz w:val="24"/>
          <w:szCs w:val="24"/>
        </w:rPr>
        <w:t xml:space="preserve"> stycznia</w:t>
      </w:r>
    </w:p>
    <w:p w14:paraId="79D00BD7" w14:textId="1E454AE1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75D56">
        <w:rPr>
          <w:rFonts w:ascii="Arial" w:hAnsi="Arial" w:cs="Arial"/>
          <w:sz w:val="24"/>
          <w:szCs w:val="24"/>
        </w:rPr>
        <w:t xml:space="preserve"> lutego</w:t>
      </w:r>
    </w:p>
    <w:p w14:paraId="3D632DB8" w14:textId="00924C05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577FE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marca</w:t>
      </w:r>
    </w:p>
    <w:p w14:paraId="20DDB400" w14:textId="0EAD3CD2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75D56">
        <w:rPr>
          <w:rFonts w:ascii="Arial" w:hAnsi="Arial" w:cs="Arial"/>
          <w:sz w:val="24"/>
          <w:szCs w:val="24"/>
        </w:rPr>
        <w:t xml:space="preserve"> i</w:t>
      </w:r>
      <w:r w:rsidR="00482B2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7</w:t>
      </w:r>
      <w:r w:rsidR="00275D56">
        <w:rPr>
          <w:rFonts w:ascii="Arial" w:hAnsi="Arial" w:cs="Arial"/>
          <w:sz w:val="24"/>
          <w:szCs w:val="24"/>
        </w:rPr>
        <w:t xml:space="preserve"> kwietnia</w:t>
      </w:r>
    </w:p>
    <w:p w14:paraId="744F3AC4" w14:textId="667DD1B5" w:rsidR="00275D56" w:rsidRDefault="00FB114F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325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25</w:t>
      </w:r>
      <w:r w:rsidR="00275D56">
        <w:rPr>
          <w:rFonts w:ascii="Arial" w:hAnsi="Arial" w:cs="Arial"/>
          <w:sz w:val="24"/>
          <w:szCs w:val="24"/>
        </w:rPr>
        <w:t xml:space="preserve"> maja</w:t>
      </w:r>
    </w:p>
    <w:p w14:paraId="75E92A19" w14:textId="473203E9" w:rsidR="00275D56" w:rsidRPr="00482B24" w:rsidRDefault="00FB114F" w:rsidP="00482B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25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22</w:t>
      </w:r>
      <w:r w:rsidR="00275D56">
        <w:rPr>
          <w:rFonts w:ascii="Arial" w:hAnsi="Arial" w:cs="Arial"/>
          <w:sz w:val="24"/>
          <w:szCs w:val="24"/>
        </w:rPr>
        <w:t xml:space="preserve"> czerwc</w:t>
      </w:r>
      <w:r w:rsidR="00482B24">
        <w:rPr>
          <w:rFonts w:ascii="Arial" w:hAnsi="Arial" w:cs="Arial"/>
          <w:sz w:val="24"/>
          <w:szCs w:val="24"/>
        </w:rPr>
        <w:t>a</w:t>
      </w:r>
    </w:p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7AE01C29" w14:textId="237CE52B" w:rsidR="00B06B39" w:rsidRPr="00B06B39" w:rsidRDefault="00BC215D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114F">
        <w:rPr>
          <w:rFonts w:ascii="Arial" w:hAnsi="Arial" w:cs="Arial"/>
          <w:sz w:val="24"/>
          <w:szCs w:val="24"/>
        </w:rPr>
        <w:t>6</w:t>
      </w:r>
      <w:r w:rsidR="00B06B39" w:rsidRPr="00B06B39">
        <w:rPr>
          <w:rFonts w:ascii="Arial" w:hAnsi="Arial" w:cs="Arial"/>
          <w:sz w:val="24"/>
          <w:szCs w:val="24"/>
        </w:rPr>
        <w:t xml:space="preserve"> stycznia</w:t>
      </w:r>
    </w:p>
    <w:p w14:paraId="02A54171" w14:textId="7D9BAAD3" w:rsidR="00B06B39" w:rsidRPr="00B06B39" w:rsidRDefault="00FB114F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C215D">
        <w:rPr>
          <w:rFonts w:ascii="Arial" w:hAnsi="Arial" w:cs="Arial"/>
          <w:sz w:val="24"/>
          <w:szCs w:val="24"/>
        </w:rPr>
        <w:t xml:space="preserve"> </w:t>
      </w:r>
      <w:r w:rsidR="00B06B39" w:rsidRPr="00B06B39">
        <w:rPr>
          <w:rFonts w:ascii="Arial" w:hAnsi="Arial" w:cs="Arial"/>
          <w:sz w:val="24"/>
          <w:szCs w:val="24"/>
        </w:rPr>
        <w:t>lutego</w:t>
      </w:r>
    </w:p>
    <w:p w14:paraId="18CC38F0" w14:textId="12906786" w:rsidR="00B06B39" w:rsidRPr="008B4D6B" w:rsidRDefault="00FB114F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23</w:t>
      </w:r>
      <w:r w:rsidR="00B06B39">
        <w:rPr>
          <w:rFonts w:ascii="Arial" w:hAnsi="Arial" w:cs="Arial"/>
          <w:sz w:val="24"/>
          <w:szCs w:val="24"/>
        </w:rPr>
        <w:t xml:space="preserve"> marca</w:t>
      </w:r>
    </w:p>
    <w:p w14:paraId="602A70DF" w14:textId="5EA3D9D8" w:rsidR="00B06B39" w:rsidRPr="00B06B39" w:rsidRDefault="00932541" w:rsidP="00482B24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</w:t>
      </w:r>
      <w:r w:rsidR="00FB114F">
        <w:rPr>
          <w:rFonts w:ascii="Arial" w:hAnsi="Arial" w:cs="Arial"/>
          <w:sz w:val="24"/>
          <w:szCs w:val="24"/>
        </w:rPr>
        <w:t>7</w:t>
      </w:r>
      <w:r w:rsidR="008B4D6B">
        <w:rPr>
          <w:rFonts w:ascii="Arial" w:hAnsi="Arial" w:cs="Arial"/>
          <w:sz w:val="24"/>
          <w:szCs w:val="24"/>
        </w:rPr>
        <w:t xml:space="preserve"> kwietnia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17C2DE95" w14:textId="77777777" w:rsidR="00FB114F" w:rsidRDefault="00FB114F" w:rsidP="00FB114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stycznia</w:t>
      </w:r>
    </w:p>
    <w:p w14:paraId="29E1AF54" w14:textId="77777777" w:rsidR="00FB114F" w:rsidRDefault="00FB114F" w:rsidP="00FB114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lutego</w:t>
      </w:r>
    </w:p>
    <w:p w14:paraId="52100201" w14:textId="77777777" w:rsidR="00FB114F" w:rsidRDefault="00FB114F" w:rsidP="00FB114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marca</w:t>
      </w:r>
    </w:p>
    <w:p w14:paraId="4B29CE0F" w14:textId="77777777" w:rsidR="00FB114F" w:rsidRDefault="00FB114F" w:rsidP="00FB114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i 27 kwietnia</w:t>
      </w:r>
    </w:p>
    <w:p w14:paraId="1DD2EC4B" w14:textId="77777777" w:rsidR="00FB114F" w:rsidRDefault="00FB114F" w:rsidP="00FB114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 25 maja</w:t>
      </w:r>
    </w:p>
    <w:p w14:paraId="3FBFC0BA" w14:textId="77777777" w:rsidR="00FB114F" w:rsidRPr="00482B24" w:rsidRDefault="00FB114F" w:rsidP="00FB114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i 22 czerwca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75E5E7F5" w14:textId="6697C289" w:rsidR="00136450" w:rsidRPr="00136450" w:rsidRDefault="008C7E26" w:rsidP="001364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36450" w:rsidRPr="00136450">
        <w:rPr>
          <w:rFonts w:ascii="Arial" w:hAnsi="Arial" w:cs="Arial"/>
          <w:sz w:val="24"/>
          <w:szCs w:val="24"/>
        </w:rPr>
        <w:t xml:space="preserve"> stycznia</w:t>
      </w:r>
    </w:p>
    <w:p w14:paraId="10008F07" w14:textId="1FF3A1B5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18</w:t>
      </w:r>
      <w:r w:rsidR="005B2E09">
        <w:rPr>
          <w:rFonts w:ascii="Arial" w:hAnsi="Arial" w:cs="Arial"/>
          <w:sz w:val="24"/>
          <w:szCs w:val="24"/>
        </w:rPr>
        <w:t xml:space="preserve"> l</w:t>
      </w:r>
      <w:r w:rsidR="00136450">
        <w:rPr>
          <w:rFonts w:ascii="Arial" w:hAnsi="Arial" w:cs="Arial"/>
          <w:sz w:val="24"/>
          <w:szCs w:val="24"/>
        </w:rPr>
        <w:t>utego</w:t>
      </w:r>
    </w:p>
    <w:p w14:paraId="007BBE1D" w14:textId="4BBA005E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21</w:t>
      </w:r>
      <w:r w:rsidR="00136450">
        <w:rPr>
          <w:rFonts w:ascii="Arial" w:hAnsi="Arial" w:cs="Arial"/>
          <w:sz w:val="24"/>
          <w:szCs w:val="24"/>
        </w:rPr>
        <w:t xml:space="preserve"> marca</w:t>
      </w:r>
    </w:p>
    <w:p w14:paraId="2639055A" w14:textId="26884283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19</w:t>
      </w:r>
      <w:r w:rsidR="00136450">
        <w:rPr>
          <w:rFonts w:ascii="Arial" w:hAnsi="Arial" w:cs="Arial"/>
          <w:sz w:val="24"/>
          <w:szCs w:val="24"/>
        </w:rPr>
        <w:t xml:space="preserve"> kwietnia</w:t>
      </w:r>
    </w:p>
    <w:p w14:paraId="748F049E" w14:textId="5C1BFA16" w:rsidR="00136450" w:rsidRPr="00136450" w:rsidRDefault="006158C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2</w:t>
      </w:r>
      <w:r w:rsidR="008C7E26">
        <w:rPr>
          <w:rFonts w:ascii="Arial" w:hAnsi="Arial" w:cs="Arial"/>
          <w:sz w:val="24"/>
          <w:szCs w:val="24"/>
        </w:rPr>
        <w:t>3</w:t>
      </w:r>
      <w:r w:rsidR="00795A24">
        <w:rPr>
          <w:rFonts w:ascii="Arial" w:hAnsi="Arial" w:cs="Arial"/>
          <w:sz w:val="24"/>
          <w:szCs w:val="24"/>
        </w:rPr>
        <w:t xml:space="preserve"> </w:t>
      </w:r>
      <w:r w:rsidR="00136450">
        <w:rPr>
          <w:rFonts w:ascii="Arial" w:hAnsi="Arial" w:cs="Arial"/>
          <w:sz w:val="24"/>
          <w:szCs w:val="24"/>
        </w:rPr>
        <w:t>maja</w:t>
      </w:r>
    </w:p>
    <w:p w14:paraId="2DB10C36" w14:textId="648DA346" w:rsidR="00136450" w:rsidRPr="00136450" w:rsidRDefault="008C7E26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20</w:t>
      </w:r>
      <w:r w:rsidR="005B2E09">
        <w:rPr>
          <w:rFonts w:ascii="Arial" w:hAnsi="Arial" w:cs="Arial"/>
          <w:sz w:val="24"/>
          <w:szCs w:val="24"/>
        </w:rPr>
        <w:t xml:space="preserve"> </w:t>
      </w:r>
      <w:r w:rsidR="00BC215D">
        <w:rPr>
          <w:rFonts w:ascii="Arial" w:hAnsi="Arial" w:cs="Arial"/>
          <w:sz w:val="24"/>
          <w:szCs w:val="24"/>
        </w:rPr>
        <w:t>c</w:t>
      </w:r>
      <w:r w:rsidR="00136450">
        <w:rPr>
          <w:rFonts w:ascii="Arial" w:hAnsi="Arial" w:cs="Arial"/>
          <w:sz w:val="24"/>
          <w:szCs w:val="24"/>
        </w:rPr>
        <w:t>zerwca</w:t>
      </w:r>
    </w:p>
    <w:p w14:paraId="0EA7382C" w14:textId="77777777"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3D34A2CD" w:rsidR="00136450" w:rsidRPr="00136450" w:rsidRDefault="00BC215D" w:rsidP="00136450">
      <w:pPr>
        <w:pStyle w:val="Akapitzlist"/>
        <w:numPr>
          <w:ilvl w:val="0"/>
          <w:numId w:val="12"/>
        </w:numPr>
      </w:pPr>
      <w:r>
        <w:rPr>
          <w:rFonts w:ascii="Arial" w:hAnsi="Arial" w:cs="Arial"/>
          <w:sz w:val="24"/>
          <w:szCs w:val="24"/>
        </w:rPr>
        <w:t>2</w:t>
      </w:r>
      <w:r w:rsidR="006158CC">
        <w:rPr>
          <w:rFonts w:ascii="Arial" w:hAnsi="Arial" w:cs="Arial"/>
          <w:sz w:val="24"/>
          <w:szCs w:val="24"/>
        </w:rPr>
        <w:t>9</w:t>
      </w:r>
      <w:r w:rsidR="002E5C43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>mar</w:t>
      </w:r>
      <w:r w:rsidR="00EE7FAE">
        <w:rPr>
          <w:rFonts w:ascii="Arial" w:hAnsi="Arial" w:cs="Arial"/>
          <w:sz w:val="24"/>
          <w:szCs w:val="24"/>
        </w:rPr>
        <w:t>ca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lastRenderedPageBreak/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44B94175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>. W pojemniku nie należy gromadzić odpadów workach nie ulegających biodegradacji</w:t>
      </w:r>
      <w:r w:rsidR="002941F8">
        <w:rPr>
          <w:rFonts w:ascii="Arial" w:hAnsi="Arial" w:cs="Arial"/>
          <w:sz w:val="24"/>
          <w:szCs w:val="24"/>
        </w:rPr>
        <w:t>,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776AB341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www.czerwionka-leszczyny.com.pl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047991E8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2941F8" w:rsidRPr="00581CC1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 xml:space="preserve">32 4295933, 32 4295943 lub za </w:t>
      </w:r>
      <w:r w:rsidRPr="00581CC1">
        <w:rPr>
          <w:rFonts w:ascii="Arial" w:hAnsi="Arial" w:cs="Arial"/>
          <w:sz w:val="24"/>
          <w:szCs w:val="24"/>
        </w:rPr>
        <w:lastRenderedPageBreak/>
        <w:t>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519FE142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 xml:space="preserve"> WindowsPhone</w:t>
      </w:r>
      <w:r w:rsidR="00CD6B8E" w:rsidRPr="00E67796">
        <w:rPr>
          <w:rFonts w:ascii="Arial" w:hAnsi="Arial" w:cs="Arial"/>
        </w:rPr>
        <w:t xml:space="preserve"> 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8701D"/>
    <w:rsid w:val="000A1BD0"/>
    <w:rsid w:val="000E632A"/>
    <w:rsid w:val="00114C9D"/>
    <w:rsid w:val="00124B41"/>
    <w:rsid w:val="00136450"/>
    <w:rsid w:val="00150C73"/>
    <w:rsid w:val="00173E45"/>
    <w:rsid w:val="00175A5B"/>
    <w:rsid w:val="00195C9C"/>
    <w:rsid w:val="001E4038"/>
    <w:rsid w:val="00275D56"/>
    <w:rsid w:val="00277742"/>
    <w:rsid w:val="002832C1"/>
    <w:rsid w:val="00293C94"/>
    <w:rsid w:val="002941F8"/>
    <w:rsid w:val="002E5C43"/>
    <w:rsid w:val="00342602"/>
    <w:rsid w:val="00366960"/>
    <w:rsid w:val="003F3E50"/>
    <w:rsid w:val="003F7E11"/>
    <w:rsid w:val="00432E37"/>
    <w:rsid w:val="00445AC6"/>
    <w:rsid w:val="00482B24"/>
    <w:rsid w:val="004B61A5"/>
    <w:rsid w:val="004E5A82"/>
    <w:rsid w:val="004E6F1C"/>
    <w:rsid w:val="00525B92"/>
    <w:rsid w:val="00530ED2"/>
    <w:rsid w:val="0057630B"/>
    <w:rsid w:val="00581CC1"/>
    <w:rsid w:val="00585102"/>
    <w:rsid w:val="005B2E09"/>
    <w:rsid w:val="005B6A0B"/>
    <w:rsid w:val="005E45C4"/>
    <w:rsid w:val="006158CC"/>
    <w:rsid w:val="00624941"/>
    <w:rsid w:val="00624CE6"/>
    <w:rsid w:val="00625C81"/>
    <w:rsid w:val="006577FE"/>
    <w:rsid w:val="006F6C99"/>
    <w:rsid w:val="00730CAC"/>
    <w:rsid w:val="00795A24"/>
    <w:rsid w:val="007A11EB"/>
    <w:rsid w:val="00812EE0"/>
    <w:rsid w:val="00834F55"/>
    <w:rsid w:val="00855620"/>
    <w:rsid w:val="00891A44"/>
    <w:rsid w:val="008B4D6B"/>
    <w:rsid w:val="008C7E26"/>
    <w:rsid w:val="008E0F22"/>
    <w:rsid w:val="00932541"/>
    <w:rsid w:val="00936C4A"/>
    <w:rsid w:val="00980D40"/>
    <w:rsid w:val="009E7A30"/>
    <w:rsid w:val="00A077D1"/>
    <w:rsid w:val="00A10D56"/>
    <w:rsid w:val="00A36961"/>
    <w:rsid w:val="00A54C9B"/>
    <w:rsid w:val="00B06B39"/>
    <w:rsid w:val="00B25B1A"/>
    <w:rsid w:val="00B303E4"/>
    <w:rsid w:val="00B57412"/>
    <w:rsid w:val="00BC215D"/>
    <w:rsid w:val="00BC71F8"/>
    <w:rsid w:val="00C21717"/>
    <w:rsid w:val="00C45C3A"/>
    <w:rsid w:val="00C860B2"/>
    <w:rsid w:val="00CD549B"/>
    <w:rsid w:val="00CD6B8E"/>
    <w:rsid w:val="00D00B2F"/>
    <w:rsid w:val="00D13257"/>
    <w:rsid w:val="00D277EC"/>
    <w:rsid w:val="00D36971"/>
    <w:rsid w:val="00D47D5F"/>
    <w:rsid w:val="00D85738"/>
    <w:rsid w:val="00DB1C39"/>
    <w:rsid w:val="00DE502E"/>
    <w:rsid w:val="00E67796"/>
    <w:rsid w:val="00EC0B44"/>
    <w:rsid w:val="00EC3804"/>
    <w:rsid w:val="00EC781D"/>
    <w:rsid w:val="00EE7FAE"/>
    <w:rsid w:val="00F00742"/>
    <w:rsid w:val="00F0199B"/>
    <w:rsid w:val="00F237A8"/>
    <w:rsid w:val="00F376D6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2021-12-01T08:44:00Z</dcterms:created>
  <dcterms:modified xsi:type="dcterms:W3CDTF">2021-12-01T08:50:00Z</dcterms:modified>
</cp:coreProperties>
</file>