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Pr="00D13257">
        <w:rPr>
          <w:rFonts w:ascii="Arial" w:hAnsi="Arial" w:cs="Arial"/>
          <w:color w:val="auto"/>
        </w:rPr>
        <w:t>roku 2021</w:t>
      </w:r>
      <w:r w:rsidR="00173E45">
        <w:rPr>
          <w:rFonts w:ascii="Arial" w:hAnsi="Arial" w:cs="Arial"/>
          <w:color w:val="auto"/>
        </w:rPr>
        <w:t xml:space="preserve"> z </w:t>
      </w:r>
      <w:r w:rsidR="00CE3320">
        <w:rPr>
          <w:rFonts w:ascii="Arial" w:hAnsi="Arial" w:cs="Arial"/>
          <w:color w:val="auto"/>
        </w:rPr>
        <w:t>dzielnicy Czuchów</w:t>
      </w:r>
    </w:p>
    <w:p w:rsidR="00D13257" w:rsidRPr="0087661B" w:rsidRDefault="00D13257" w:rsidP="00D13257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>
        <w:rPr>
          <w:rFonts w:ascii="Arial" w:hAnsi="Arial" w:cs="Arial"/>
          <w:sz w:val="24"/>
          <w:szCs w:val="24"/>
        </w:rPr>
        <w:t>:</w:t>
      </w:r>
    </w:p>
    <w:p w:rsidR="00D541FA" w:rsidRDefault="009C1E0A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Gliwicka 32, 32A, 34, 38, 40, 40A, 42</w:t>
      </w:r>
    </w:p>
    <w:p w:rsidR="0032152C" w:rsidRDefault="0032152C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Graniczna 2, 4, 6, 17, 19, 23, 25, 29, 31, 33, 37</w:t>
      </w:r>
    </w:p>
    <w:p w:rsidR="0032152C" w:rsidRDefault="0032152C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Podleśna 10A, 49A, 50, 51A, 54, 57, 59, 60, 62</w:t>
      </w:r>
    </w:p>
    <w:p w:rsidR="0032152C" w:rsidRDefault="0032152C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Cmentarna 1, 1A, 3, 5, 7, 19, 19A, 19B</w:t>
      </w:r>
    </w:p>
    <w:p w:rsidR="0032152C" w:rsidRDefault="0032152C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Szewczyka 12, 45</w:t>
      </w:r>
    </w:p>
    <w:p w:rsidR="0032152C" w:rsidRPr="009C1E0A" w:rsidRDefault="0032152C" w:rsidP="009C1E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 Zachodni 35, 35G, 37E, 37F, 37H</w:t>
      </w:r>
    </w:p>
    <w:p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75D56">
        <w:rPr>
          <w:rFonts w:ascii="Arial" w:hAnsi="Arial" w:cs="Arial"/>
          <w:sz w:val="24"/>
          <w:szCs w:val="24"/>
        </w:rPr>
        <w:t xml:space="preserve"> stycznia</w:t>
      </w:r>
    </w:p>
    <w:p w:rsidR="00275D56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5D56">
        <w:rPr>
          <w:rFonts w:ascii="Arial" w:hAnsi="Arial" w:cs="Arial"/>
          <w:sz w:val="24"/>
          <w:szCs w:val="24"/>
        </w:rPr>
        <w:t xml:space="preserve"> lutego</w:t>
      </w:r>
    </w:p>
    <w:p w:rsidR="00275D56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77FE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marca</w:t>
      </w:r>
    </w:p>
    <w:p w:rsidR="00275D56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541FA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2</w:t>
      </w:r>
      <w:r w:rsidR="00275D56">
        <w:rPr>
          <w:rFonts w:ascii="Arial" w:hAnsi="Arial" w:cs="Arial"/>
          <w:sz w:val="24"/>
          <w:szCs w:val="24"/>
        </w:rPr>
        <w:t xml:space="preserve"> kwietnia</w:t>
      </w:r>
    </w:p>
    <w:p w:rsidR="00275D56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6, 20</w:t>
      </w:r>
      <w:r w:rsidR="00275D56">
        <w:rPr>
          <w:rFonts w:ascii="Arial" w:hAnsi="Arial" w:cs="Arial"/>
          <w:sz w:val="24"/>
          <w:szCs w:val="24"/>
        </w:rPr>
        <w:t xml:space="preserve"> maja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2, 17</w:t>
      </w:r>
      <w:r w:rsidR="00275D56">
        <w:rPr>
          <w:rFonts w:ascii="Arial" w:hAnsi="Arial" w:cs="Arial"/>
          <w:sz w:val="24"/>
          <w:szCs w:val="24"/>
        </w:rPr>
        <w:t xml:space="preserve"> czerwca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7A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15 i </w:t>
      </w:r>
      <w:r w:rsidR="00857A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275D56">
        <w:rPr>
          <w:rFonts w:ascii="Arial" w:hAnsi="Arial" w:cs="Arial"/>
          <w:sz w:val="24"/>
          <w:szCs w:val="24"/>
        </w:rPr>
        <w:t xml:space="preserve"> lipca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12, 26</w:t>
      </w:r>
      <w:r w:rsidR="00275D56">
        <w:rPr>
          <w:rFonts w:ascii="Arial" w:hAnsi="Arial" w:cs="Arial"/>
          <w:sz w:val="24"/>
          <w:szCs w:val="24"/>
        </w:rPr>
        <w:t xml:space="preserve"> sierpnia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57AC3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3</w:t>
      </w:r>
      <w:r w:rsidR="00D85738">
        <w:rPr>
          <w:rFonts w:ascii="Arial" w:hAnsi="Arial" w:cs="Arial"/>
          <w:sz w:val="24"/>
          <w:szCs w:val="24"/>
        </w:rPr>
        <w:t xml:space="preserve"> </w:t>
      </w:r>
      <w:r w:rsidR="00275D56">
        <w:rPr>
          <w:rFonts w:ascii="Arial" w:hAnsi="Arial" w:cs="Arial"/>
          <w:sz w:val="24"/>
          <w:szCs w:val="24"/>
        </w:rPr>
        <w:t>września</w:t>
      </w:r>
    </w:p>
    <w:p w:rsidR="00275D56" w:rsidRDefault="00D541FA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7, 21</w:t>
      </w:r>
      <w:r w:rsidR="00275D56">
        <w:rPr>
          <w:rFonts w:ascii="Arial" w:hAnsi="Arial" w:cs="Arial"/>
          <w:sz w:val="24"/>
          <w:szCs w:val="24"/>
        </w:rPr>
        <w:t xml:space="preserve"> października</w:t>
      </w:r>
    </w:p>
    <w:p w:rsidR="00275D56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5D56">
        <w:rPr>
          <w:rFonts w:ascii="Arial" w:hAnsi="Arial" w:cs="Arial"/>
          <w:sz w:val="24"/>
          <w:szCs w:val="24"/>
        </w:rPr>
        <w:t xml:space="preserve"> listopada</w:t>
      </w:r>
    </w:p>
    <w:p w:rsidR="00275D56" w:rsidRPr="005B6A0B" w:rsidRDefault="0032152C" w:rsidP="00275D5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5D56">
        <w:rPr>
          <w:rFonts w:ascii="Arial" w:hAnsi="Arial" w:cs="Arial"/>
          <w:sz w:val="24"/>
          <w:szCs w:val="24"/>
        </w:rPr>
        <w:t xml:space="preserve"> grudnia</w:t>
      </w:r>
    </w:p>
    <w:p w:rsidR="00275D56" w:rsidRPr="005B6A0B" w:rsidRDefault="00B06B39" w:rsidP="005B6A0B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:rsidR="00B06B39" w:rsidRPr="00B06B39" w:rsidRDefault="00D541FA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6B39" w:rsidRPr="00B06B39">
        <w:rPr>
          <w:rFonts w:ascii="Arial" w:hAnsi="Arial" w:cs="Arial"/>
          <w:sz w:val="24"/>
          <w:szCs w:val="24"/>
        </w:rPr>
        <w:t xml:space="preserve"> stycznia</w:t>
      </w:r>
    </w:p>
    <w:p w:rsidR="00B06B39" w:rsidRPr="00B06B39" w:rsidRDefault="0032152C" w:rsidP="00B06B3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06B39" w:rsidRPr="00B06B39">
        <w:rPr>
          <w:rFonts w:ascii="Arial" w:hAnsi="Arial" w:cs="Arial"/>
          <w:sz w:val="24"/>
          <w:szCs w:val="24"/>
        </w:rPr>
        <w:t xml:space="preserve"> lutego</w:t>
      </w:r>
    </w:p>
    <w:p w:rsidR="00B06B39" w:rsidRPr="008B4D6B" w:rsidRDefault="00D541F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18</w:t>
      </w:r>
      <w:r w:rsidR="00B06B39">
        <w:rPr>
          <w:rFonts w:ascii="Arial" w:hAnsi="Arial" w:cs="Arial"/>
          <w:sz w:val="24"/>
          <w:szCs w:val="24"/>
        </w:rPr>
        <w:t xml:space="preserve"> marca</w:t>
      </w:r>
    </w:p>
    <w:p w:rsidR="008B4D6B" w:rsidRPr="00B06B39" w:rsidRDefault="0032152C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22</w:t>
      </w:r>
      <w:r w:rsidR="008B4D6B">
        <w:rPr>
          <w:rFonts w:ascii="Arial" w:hAnsi="Arial" w:cs="Arial"/>
          <w:sz w:val="24"/>
          <w:szCs w:val="24"/>
        </w:rPr>
        <w:t xml:space="preserve"> kwietnia</w:t>
      </w:r>
    </w:p>
    <w:p w:rsidR="00B06B39" w:rsidRPr="00B06B39" w:rsidRDefault="00D541FA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21</w:t>
      </w:r>
      <w:r w:rsidR="00B06B39" w:rsidRPr="00B06B39">
        <w:rPr>
          <w:rFonts w:ascii="Arial" w:hAnsi="Arial" w:cs="Arial"/>
          <w:sz w:val="24"/>
          <w:szCs w:val="24"/>
        </w:rPr>
        <w:t xml:space="preserve"> października</w:t>
      </w:r>
    </w:p>
    <w:p w:rsidR="00B06B39" w:rsidRPr="00B06B39" w:rsidRDefault="0032152C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18</w:t>
      </w:r>
      <w:r w:rsidR="00B06B39" w:rsidRPr="00B06B39">
        <w:rPr>
          <w:rFonts w:ascii="Arial" w:hAnsi="Arial" w:cs="Arial"/>
          <w:sz w:val="24"/>
          <w:szCs w:val="24"/>
        </w:rPr>
        <w:t xml:space="preserve"> listopada</w:t>
      </w:r>
    </w:p>
    <w:p w:rsidR="00B06B39" w:rsidRPr="00B06B39" w:rsidRDefault="0032152C" w:rsidP="00B06B39">
      <w:pPr>
        <w:pStyle w:val="Akapitzlist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16</w:t>
      </w:r>
      <w:r w:rsidR="00B06B39" w:rsidRPr="00B06B39">
        <w:rPr>
          <w:rFonts w:ascii="Arial" w:hAnsi="Arial" w:cs="Arial"/>
          <w:sz w:val="24"/>
          <w:szCs w:val="24"/>
        </w:rPr>
        <w:t xml:space="preserve"> grudnia</w:t>
      </w:r>
    </w:p>
    <w:p w:rsidR="00B06B39" w:rsidRDefault="00B06B39" w:rsidP="005B6A0B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stycznia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lutego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marca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 22 kwietnia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20 maja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17 czerwca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15 i 29 lipca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 26 sierpnia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9, 23 września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 21 października</w:t>
      </w:r>
    </w:p>
    <w:p w:rsidR="0032152C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listopada</w:t>
      </w:r>
    </w:p>
    <w:p w:rsidR="0032152C" w:rsidRPr="005B6A0B" w:rsidRDefault="0032152C" w:rsidP="0032152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grudnia</w:t>
      </w:r>
    </w:p>
    <w:p w:rsidR="0032152C" w:rsidRPr="0032152C" w:rsidRDefault="0032152C" w:rsidP="0032152C"/>
    <w:p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6450" w:rsidRPr="00136450">
        <w:rPr>
          <w:rFonts w:ascii="Arial" w:hAnsi="Arial" w:cs="Arial"/>
          <w:sz w:val="24"/>
          <w:szCs w:val="24"/>
        </w:rPr>
        <w:t xml:space="preserve"> stycznia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10</w:t>
      </w:r>
      <w:r w:rsidR="00857AC3">
        <w:rPr>
          <w:rFonts w:ascii="Arial" w:hAnsi="Arial" w:cs="Arial"/>
          <w:sz w:val="24"/>
          <w:szCs w:val="24"/>
        </w:rPr>
        <w:t xml:space="preserve"> l</w:t>
      </w:r>
      <w:r w:rsidR="00136450">
        <w:rPr>
          <w:rFonts w:ascii="Arial" w:hAnsi="Arial" w:cs="Arial"/>
          <w:sz w:val="24"/>
          <w:szCs w:val="24"/>
        </w:rPr>
        <w:t>utego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11</w:t>
      </w:r>
      <w:r w:rsidR="00136450">
        <w:rPr>
          <w:rFonts w:ascii="Arial" w:hAnsi="Arial" w:cs="Arial"/>
          <w:sz w:val="24"/>
          <w:szCs w:val="24"/>
        </w:rPr>
        <w:t xml:space="preserve"> marca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14</w:t>
      </w:r>
      <w:r w:rsidR="00136450">
        <w:rPr>
          <w:rFonts w:ascii="Arial" w:hAnsi="Arial" w:cs="Arial"/>
          <w:sz w:val="24"/>
          <w:szCs w:val="24"/>
        </w:rPr>
        <w:t xml:space="preserve"> kwietnia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13</w:t>
      </w:r>
      <w:r w:rsidR="00136450">
        <w:rPr>
          <w:rFonts w:ascii="Arial" w:hAnsi="Arial" w:cs="Arial"/>
          <w:sz w:val="24"/>
          <w:szCs w:val="24"/>
        </w:rPr>
        <w:t xml:space="preserve"> maja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14</w:t>
      </w:r>
      <w:r w:rsidR="00136450">
        <w:rPr>
          <w:rFonts w:ascii="Arial" w:hAnsi="Arial" w:cs="Arial"/>
          <w:sz w:val="24"/>
          <w:szCs w:val="24"/>
        </w:rPr>
        <w:t xml:space="preserve"> czerwca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13</w:t>
      </w:r>
      <w:r w:rsidR="00136450">
        <w:rPr>
          <w:rFonts w:ascii="Arial" w:hAnsi="Arial" w:cs="Arial"/>
          <w:sz w:val="24"/>
          <w:szCs w:val="24"/>
        </w:rPr>
        <w:t xml:space="preserve"> lipca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12</w:t>
      </w:r>
      <w:r w:rsidR="00136450">
        <w:rPr>
          <w:rFonts w:ascii="Arial" w:hAnsi="Arial" w:cs="Arial"/>
          <w:sz w:val="24"/>
          <w:szCs w:val="24"/>
        </w:rPr>
        <w:t xml:space="preserve"> sierpnia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13</w:t>
      </w:r>
      <w:r w:rsidR="00136450">
        <w:rPr>
          <w:rFonts w:ascii="Arial" w:hAnsi="Arial" w:cs="Arial"/>
          <w:sz w:val="24"/>
          <w:szCs w:val="24"/>
        </w:rPr>
        <w:t xml:space="preserve"> września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13</w:t>
      </w:r>
      <w:r w:rsidR="00136450">
        <w:rPr>
          <w:rFonts w:ascii="Arial" w:hAnsi="Arial" w:cs="Arial"/>
          <w:sz w:val="24"/>
          <w:szCs w:val="24"/>
        </w:rPr>
        <w:t xml:space="preserve"> października</w:t>
      </w:r>
    </w:p>
    <w:p w:rsidR="00136450" w:rsidRPr="00136450" w:rsidRDefault="0032152C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12</w:t>
      </w:r>
      <w:r w:rsidR="00136450">
        <w:rPr>
          <w:rFonts w:ascii="Arial" w:hAnsi="Arial" w:cs="Arial"/>
          <w:sz w:val="24"/>
          <w:szCs w:val="24"/>
        </w:rPr>
        <w:t xml:space="preserve"> listopada</w:t>
      </w:r>
    </w:p>
    <w:p w:rsidR="00136450" w:rsidRPr="00136450" w:rsidRDefault="00857AC3" w:rsidP="00136450">
      <w:pPr>
        <w:pStyle w:val="Akapitzlist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1</w:t>
      </w:r>
      <w:r w:rsidR="0032152C">
        <w:rPr>
          <w:rFonts w:ascii="Arial" w:hAnsi="Arial" w:cs="Arial"/>
          <w:sz w:val="24"/>
          <w:szCs w:val="24"/>
        </w:rPr>
        <w:t>3</w:t>
      </w:r>
      <w:r w:rsidR="00136450">
        <w:rPr>
          <w:rFonts w:ascii="Arial" w:hAnsi="Arial" w:cs="Arial"/>
          <w:sz w:val="24"/>
          <w:szCs w:val="24"/>
        </w:rPr>
        <w:t xml:space="preserve"> grudnia</w:t>
      </w:r>
    </w:p>
    <w:p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:rsidR="00136450" w:rsidRPr="00136450" w:rsidRDefault="0032152C" w:rsidP="00136450">
      <w:pPr>
        <w:pStyle w:val="Akapitzlist"/>
        <w:numPr>
          <w:ilvl w:val="0"/>
          <w:numId w:val="12"/>
        </w:numPr>
      </w:pPr>
      <w:r>
        <w:rPr>
          <w:rFonts w:ascii="Arial" w:hAnsi="Arial" w:cs="Arial"/>
          <w:sz w:val="24"/>
          <w:szCs w:val="24"/>
        </w:rPr>
        <w:t>16 kwietnia</w:t>
      </w:r>
    </w:p>
    <w:p w:rsidR="00136450" w:rsidRDefault="009C5CF3" w:rsidP="00175A5B">
      <w:pPr>
        <w:pStyle w:val="Akapitzlist"/>
        <w:numPr>
          <w:ilvl w:val="0"/>
          <w:numId w:val="12"/>
        </w:numPr>
        <w:spacing w:after="3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152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57AC3">
        <w:rPr>
          <w:rFonts w:ascii="Arial" w:hAnsi="Arial" w:cs="Arial"/>
          <w:sz w:val="24"/>
          <w:szCs w:val="24"/>
        </w:rPr>
        <w:t xml:space="preserve"> październik</w:t>
      </w:r>
      <w:r w:rsidR="002E5C43" w:rsidRPr="00DB1C39">
        <w:rPr>
          <w:rFonts w:ascii="Arial" w:hAnsi="Arial" w:cs="Arial"/>
          <w:sz w:val="24"/>
          <w:szCs w:val="24"/>
        </w:rPr>
        <w:t>a</w:t>
      </w:r>
    </w:p>
    <w:p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 xml:space="preserve">Odbiór odpadów komunalnych prowadzi </w:t>
      </w:r>
      <w:proofErr w:type="spellStart"/>
      <w:r w:rsidRPr="00624CE6">
        <w:rPr>
          <w:rFonts w:ascii="Arial" w:hAnsi="Arial" w:cs="Arial"/>
          <w:sz w:val="24"/>
          <w:szCs w:val="24"/>
        </w:rPr>
        <w:t>PreZero</w:t>
      </w:r>
      <w:proofErr w:type="spellEnd"/>
      <w:r w:rsidRPr="00624CE6">
        <w:rPr>
          <w:rFonts w:ascii="Arial" w:hAnsi="Arial" w:cs="Arial"/>
          <w:sz w:val="24"/>
          <w:szCs w:val="24"/>
        </w:rPr>
        <w:t xml:space="preserve">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Szybowa44, wszelkie informacje dla klientów udzielane będą pod nr tel. 32 2351183 ; 322351161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B57412">
        <w:rPr>
          <w:rFonts w:ascii="Arial" w:hAnsi="Arial" w:cs="Arial"/>
          <w:sz w:val="24"/>
          <w:szCs w:val="24"/>
        </w:rPr>
        <w:t xml:space="preserve">PSZOK-u Leszczyny </w:t>
      </w:r>
      <w:r w:rsidRPr="00581CC1">
        <w:rPr>
          <w:rFonts w:ascii="Arial" w:hAnsi="Arial" w:cs="Arial"/>
          <w:sz w:val="24"/>
          <w:szCs w:val="24"/>
        </w:rPr>
        <w:t>Polna / obok skupu złomu/ tel.32 4277543 wew.21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</w:p>
    <w:p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 xml:space="preserve">prosimy nie ubijać popiołu i </w:t>
      </w:r>
      <w:proofErr w:type="spellStart"/>
      <w:r w:rsidRPr="00581CC1">
        <w:rPr>
          <w:rFonts w:ascii="Arial" w:hAnsi="Arial" w:cs="Arial"/>
          <w:sz w:val="24"/>
          <w:szCs w:val="24"/>
        </w:rPr>
        <w:t>bio</w:t>
      </w:r>
      <w:proofErr w:type="spellEnd"/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(nie odpowiadamy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ciepłym popiołem nie będą opróżniane ze względu na niebezpieczeństwo zapalenia śmieci wewnątrz śmieciarki</w:t>
      </w:r>
    </w:p>
    <w:p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lastRenderedPageBreak/>
        <w:t>Informacja Wydziału Gospodarowania Odpadami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bioodpady -jednorazowo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odbierane,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PSZOK-u lub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terenu nieruchomości zamieszkałej po uzgodnieniu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Wydziałem Gospodarowania Odpadami pod nr tel. 324295933</w:t>
      </w:r>
      <w:r w:rsidR="00771BE7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 ilości do 0,5 tony rocznie/nieruchomość/lokal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właściciel nieruchomości zamieszkałej dostarcza we własnym zakresie do PSZOK-a 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sprzętu elektrycznego i elektronicznego udostępnionych na stronie internetowej </w:t>
      </w:r>
      <w:hyperlink r:id="rId5" w:history="1">
        <w:r w:rsidR="00771BE7" w:rsidRPr="009634B4">
          <w:rPr>
            <w:rStyle w:val="Hipercze"/>
            <w:rFonts w:ascii="Arial" w:hAnsi="Arial" w:cs="Arial"/>
            <w:sz w:val="24"/>
            <w:szCs w:val="24"/>
          </w:rPr>
          <w:t>www.czerwionka-leszczyny.com.pl</w:t>
        </w:r>
      </w:hyperlink>
      <w:r w:rsidR="00771BE7">
        <w:rPr>
          <w:rFonts w:ascii="Arial" w:hAnsi="Arial" w:cs="Arial"/>
          <w:sz w:val="24"/>
          <w:szCs w:val="24"/>
        </w:rPr>
        <w:t xml:space="preserve">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771BE7">
        <w:rPr>
          <w:rFonts w:ascii="Arial" w:hAnsi="Arial" w:cs="Arial"/>
          <w:sz w:val="24"/>
          <w:szCs w:val="24"/>
        </w:rPr>
        <w:t>i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opony-wyłącznie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PSZOK-u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ilości do 4 szt. rocznie/nieruchomość/lokal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terminie 3 dni roboczych od dnia odebrania odpadów telefonicznie pod nr tel.32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poczty elektronicznej </w:t>
      </w:r>
      <w:hyperlink r:id="rId6" w:history="1">
        <w:r w:rsidR="00771BE7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="00771BE7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bądź 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Czerwionka-Leszczyny” </w:t>
      </w:r>
    </w:p>
    <w:p w:rsidR="00581CC1" w:rsidRPr="00581CC1" w:rsidRDefault="00581CC1" w:rsidP="00581CC1">
      <w:pPr>
        <w:pStyle w:val="Akapitzlist"/>
        <w:numPr>
          <w:ilvl w:val="0"/>
          <w:numId w:val="14"/>
        </w:numPr>
      </w:pPr>
      <w:r w:rsidRPr="00581CC1">
        <w:rPr>
          <w:rFonts w:ascii="Arial" w:hAnsi="Arial" w:cs="Arial"/>
          <w:sz w:val="24"/>
          <w:szCs w:val="24"/>
        </w:rPr>
        <w:t>zachęcamy Państwa do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korzystania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bezpłatnej aplikacji, która przypomina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odbiorze odpadów,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jak również zawiera podstawowe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informacje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sklepach: Google Play,</w:t>
      </w:r>
      <w:r>
        <w:rPr>
          <w:rFonts w:ascii="Arial" w:hAnsi="Arial" w:cs="Arial"/>
        </w:rPr>
        <w:t xml:space="preserve"> </w:t>
      </w:r>
      <w:proofErr w:type="spellStart"/>
      <w:r w:rsidRPr="00771BE7">
        <w:rPr>
          <w:rFonts w:ascii="Arial" w:hAnsi="Arial" w:cs="Arial"/>
          <w:sz w:val="24"/>
          <w:szCs w:val="24"/>
        </w:rPr>
        <w:t>AppStore</w:t>
      </w:r>
      <w:proofErr w:type="spellEnd"/>
      <w:r w:rsidRPr="00771BE7">
        <w:rPr>
          <w:rFonts w:ascii="Arial" w:hAnsi="Arial" w:cs="Arial"/>
          <w:sz w:val="24"/>
          <w:szCs w:val="24"/>
        </w:rPr>
        <w:t>,</w:t>
      </w:r>
      <w:r w:rsidR="00CD6B8E" w:rsidRPr="00771BE7">
        <w:rPr>
          <w:rFonts w:ascii="Arial" w:hAnsi="Arial" w:cs="Arial"/>
          <w:sz w:val="24"/>
          <w:szCs w:val="24"/>
        </w:rPr>
        <w:t xml:space="preserve"> </w:t>
      </w:r>
      <w:r w:rsidRPr="00771B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BE7">
        <w:rPr>
          <w:rFonts w:ascii="Arial" w:hAnsi="Arial" w:cs="Arial"/>
          <w:sz w:val="24"/>
          <w:szCs w:val="24"/>
        </w:rPr>
        <w:t>WindowsPhone</w:t>
      </w:r>
      <w:proofErr w:type="spellEnd"/>
      <w:r w:rsidR="00CD6B8E">
        <w:rPr>
          <w:rFonts w:ascii="Arial" w:hAnsi="Arial" w:cs="Arial"/>
        </w:rPr>
        <w:t xml:space="preserve"> </w:t>
      </w:r>
    </w:p>
    <w:sectPr w:rsidR="00581CC1" w:rsidRPr="0058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57"/>
    <w:rsid w:val="0000065E"/>
    <w:rsid w:val="000D2BC7"/>
    <w:rsid w:val="00120B25"/>
    <w:rsid w:val="00124B41"/>
    <w:rsid w:val="00136450"/>
    <w:rsid w:val="00173E45"/>
    <w:rsid w:val="00175A5B"/>
    <w:rsid w:val="00195C9C"/>
    <w:rsid w:val="002743A0"/>
    <w:rsid w:val="00275D56"/>
    <w:rsid w:val="00277742"/>
    <w:rsid w:val="002E5C43"/>
    <w:rsid w:val="00312479"/>
    <w:rsid w:val="0032152C"/>
    <w:rsid w:val="003F3E50"/>
    <w:rsid w:val="003F7E11"/>
    <w:rsid w:val="00445AC6"/>
    <w:rsid w:val="004E6F1C"/>
    <w:rsid w:val="00522C2D"/>
    <w:rsid w:val="00530ED2"/>
    <w:rsid w:val="00581CC1"/>
    <w:rsid w:val="005B6A0B"/>
    <w:rsid w:val="005E45C4"/>
    <w:rsid w:val="00624CE6"/>
    <w:rsid w:val="006577FE"/>
    <w:rsid w:val="006A3422"/>
    <w:rsid w:val="00730CAC"/>
    <w:rsid w:val="00771BE7"/>
    <w:rsid w:val="00857AC3"/>
    <w:rsid w:val="0087661B"/>
    <w:rsid w:val="008B4D6B"/>
    <w:rsid w:val="008E0F22"/>
    <w:rsid w:val="00931C70"/>
    <w:rsid w:val="009C1E0A"/>
    <w:rsid w:val="009C5CF3"/>
    <w:rsid w:val="00A36961"/>
    <w:rsid w:val="00B06B39"/>
    <w:rsid w:val="00B25B1A"/>
    <w:rsid w:val="00B57412"/>
    <w:rsid w:val="00C45C3A"/>
    <w:rsid w:val="00CD6B8E"/>
    <w:rsid w:val="00CE3320"/>
    <w:rsid w:val="00D13257"/>
    <w:rsid w:val="00D47D5F"/>
    <w:rsid w:val="00D541FA"/>
    <w:rsid w:val="00D85738"/>
    <w:rsid w:val="00DB1C39"/>
    <w:rsid w:val="00ED7847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7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2021-04-30T10:35:00Z</dcterms:created>
  <dcterms:modified xsi:type="dcterms:W3CDTF">2021-04-30T10:42:00Z</dcterms:modified>
</cp:coreProperties>
</file>